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11/30/2023</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Ebert-Zulauf</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8 Dapin Circle</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Bronny Kenneway</w:t>
      </w:r>
      <w:r>
        <w:rPr>
          <w:rFonts w:ascii="Times New Roman" w:hAnsi="Times New Roman"/>
          <w:sz w:val="24"/>
          <w:szCs w:val="24"/>
        </w:rPr>
        <w:t xml:space="preserve"> (“Employee”) of </w:t>
      </w:r>
      <w:r>
        <w:rPr>
          <w:rFonts w:ascii="Times New Roman" w:hAnsi="Times New Roman"/>
          <w:sz w:val="24"/>
          <w:szCs w:val="24"/>
          <w:highlight w:val="yellow"/>
        </w:rPr>
        <w:t xml:space="preserve">85 Hanover Street</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Web Designer I</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Web Designer I</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7/22/2024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Web Designer I</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Mauris ullamcorper purus sit amet nulla.</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Aliquam sit amet diam in magna bibendum imperdiet.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Nulla neque libero, convallis eget, eleifend luctus, ultricies eu, nibh.</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$1507.43</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9</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14</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